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Fagersta kommunfullmäktige</w:t>
      </w:r>
    </w:p>
    <w:p>
      <w:pPr>
        <w:pStyle w:val="Heading1"/>
      </w:pPr>
      <w:r>
        <w:t xml:space="preserve">Fler förskoleplatser i Fagersta</w:t>
      </w:r>
    </w:p>
    <w:p>
      <w:pPr>
        <w:spacing w:after="160" w:before="80"/>
      </w:pPr>
      <w:r>
        <w:rPr>
          <w:b/>
          <w:bCs/>
        </w:rPr>
        <w:t xml:space="preserve">Motionärer: </w:t>
      </w:r>
      <w:r>
        <w:t xml:space="preserve">Socialdemokraterna i Fagersta kommun</w:t>
      </w:r>
    </w:p>
    <w:p>
      <w:pPr>
        <w:pStyle w:val="Heading2"/>
      </w:pPr>
      <w:r>
        <w:t xml:space="preserve">Motivering</w:t>
      </w:r>
    </w:p>
    <w:p>
      <w:pPr>
        <w:spacing w:after="100"/>
      </w:pPr>
      <w:r>
        <w:t xml:space="preserve">Fagersta har långa köer till förskolan, särskilt i områden med hög andel nyanlända. Enligt Kolada 2024 väntar 45 barn mer än tre månader. Bristande tillgång påverkar föräldrars möjlighet till arbete och barns tidiga utveckling. Socialdemokraterna vill stärka jämlikheten genom fler platser.</w:t>
      </w:r>
    </w:p>
    <w:p>
      <w:pPr>
        <w:pStyle w:val="Heading2"/>
      </w:pPr>
      <w:r>
        <w:t xml:space="preserve">Förslag till beslut</w:t>
      </w:r>
    </w:p>
    <w:p>
      <w:pPr>
        <w:spacing w:after="60"/>
      </w:pPr>
      <w:r>
        <w:t xml:space="preserve">Med anledning av ovanstående yrkar Socialdemokraterna i Fagersta kommun att kommunfullmäktige beslutar:</w:t>
      </w:r>
    </w:p>
    <w:p>
      <w:pPr>
        <w:spacing w:after="40"/>
      </w:pPr>
      <w:r>
        <w:rPr>
          <w:b/>
          <w:bCs/>
        </w:rPr>
        <w:t xml:space="preserve">1. </w:t>
      </w:r>
      <w:r>
        <w:t xml:space="preserve">Att kommunfullmäktige ger barn- och utbildningsnämnden i uppdrag att utöka antalet förskoleplatser med minst 30 platser under 2027.</w:t>
      </w:r>
    </w:p>
    <w:p>
      <w:pPr>
        <w:spacing w:after="40"/>
      </w:pPr>
      <w:r>
        <w:rPr>
          <w:b/>
          <w:bCs/>
        </w:rPr>
        <w:t xml:space="preserve">2. </w:t>
      </w:r>
      <w:r>
        <w:t xml:space="preserve">Att en översyn av befintliga lokaler och behovet av nybyggnation genomförs senast 2026-12-31.</w:t>
      </w:r>
    </w:p>
    <w:p>
      <w:pPr>
        <w:spacing w:after="40"/>
      </w:pPr>
      <w:r>
        <w:rPr>
          <w:b/>
          <w:bCs/>
        </w:rPr>
        <w:t xml:space="preserve">3. </w:t>
      </w:r>
      <w:r>
        <w:t xml:space="preserve">Att barn- och utbildningsnämnden redovisar en plan för rekrytering av förskollärare till fullmäktige 2027.</w:t>
      </w:r>
    </w:p>
    <w:p>
      <w:pPr>
        <w:spacing w:after="40"/>
      </w:pPr>
      <w:r>
        <w:rPr>
          <w:b/>
          <w:bCs/>
        </w:rPr>
        <w:t xml:space="preserve">4. </w:t>
      </w:r>
      <w:r>
        <w:t xml:space="preserve">Att finansiering sker inom ramen för ordinarie budget utan höjning av kommunalskatten.</w:t>
      </w:r>
    </w:p>
    <w:p>
      <w:pPr>
        <w:spacing w:before="360"/>
      </w:pPr>
    </w:p>
    <w:p>
      <w:r>
        <w:t xml:space="preserve">Fagersta,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Fagersta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2026-07-13T23:53:05.953Z</dcterms:created>
  <dcterms:modified xsi:type="dcterms:W3CDTF">2026-07-13T23:53:05.953Z</dcterms:modified>
</cp:coreProperties>
</file>

<file path=docProps/custom.xml><?xml version="1.0" encoding="utf-8"?>
<Properties xmlns="http://schemas.openxmlformats.org/officeDocument/2006/custom-properties" xmlns:vt="http://schemas.openxmlformats.org/officeDocument/2006/docPropsVTypes"/>
</file>